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149" w:rsidRDefault="00CD7D80" w:rsidP="00EE61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EE6149" w:rsidRDefault="00CD7D80" w:rsidP="00EE6149">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EE6149" w:rsidRDefault="00CD7D80" w:rsidP="00EE6149">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EE6149" w:rsidRDefault="00CD7D80" w:rsidP="00EE6149">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Pr="00EE6149" w:rsidRDefault="00CD7D80" w:rsidP="00EE6149">
      <w:pPr>
        <w:spacing w:line="480" w:lineRule="auto"/>
        <w:jc w:val="center"/>
        <w:rPr>
          <w:rFonts w:ascii="Times New Roman" w:hAnsi="Times New Roman" w:cs="Times New Roman"/>
          <w:sz w:val="24"/>
          <w:szCs w:val="24"/>
        </w:rPr>
      </w:pPr>
      <w:r w:rsidRPr="00EE6149">
        <w:rPr>
          <w:rFonts w:ascii="Times New Roman" w:hAnsi="Times New Roman" w:cs="Times New Roman"/>
          <w:sz w:val="24"/>
          <w:szCs w:val="24"/>
        </w:rPr>
        <w:t>Proposal over body language and powerful words in business communication</w:t>
      </w:r>
    </w:p>
    <w:p w:rsidR="00EE6149" w:rsidRDefault="00CD7D80" w:rsidP="00EE6149">
      <w:pPr>
        <w:spacing w:line="480" w:lineRule="auto"/>
        <w:ind w:firstLine="720"/>
        <w:jc w:val="both"/>
        <w:rPr>
          <w:rFonts w:ascii="Times New Roman" w:hAnsi="Times New Roman" w:cs="Times New Roman"/>
          <w:sz w:val="24"/>
          <w:szCs w:val="24"/>
        </w:rPr>
      </w:pPr>
      <w:r w:rsidRPr="00EE6149">
        <w:rPr>
          <w:rFonts w:ascii="Times New Roman" w:hAnsi="Times New Roman" w:cs="Times New Roman"/>
          <w:sz w:val="24"/>
          <w:szCs w:val="24"/>
        </w:rPr>
        <w:t xml:space="preserve">Communication refers to the exchange of ideas or information between the receiver and sender, is a challenging aspect of my business life, and especially in </w:t>
      </w:r>
      <w:r w:rsidR="00A025E7" w:rsidRPr="00EE6149">
        <w:rPr>
          <w:rFonts w:ascii="Times New Roman" w:hAnsi="Times New Roman" w:cs="Times New Roman"/>
          <w:sz w:val="24"/>
          <w:szCs w:val="24"/>
        </w:rPr>
        <w:t xml:space="preserve">selling. In the world, today communication has become more complicated since businesses are being conducted using various communication methods. Therefore, any communication blunder can cost an individual or company more than they </w:t>
      </w:r>
      <w:r w:rsidR="00B1093F" w:rsidRPr="00EE6149">
        <w:rPr>
          <w:rFonts w:ascii="Times New Roman" w:hAnsi="Times New Roman" w:cs="Times New Roman"/>
          <w:sz w:val="24"/>
          <w:szCs w:val="24"/>
        </w:rPr>
        <w:t>think. Hence there are several ways to avoid the drawbacks of poor communication and establish a productive business relationship.</w:t>
      </w:r>
      <w:r w:rsidR="004B3700" w:rsidRPr="00EE6149">
        <w:rPr>
          <w:rFonts w:ascii="Times New Roman" w:hAnsi="Times New Roman" w:cs="Times New Roman"/>
          <w:sz w:val="24"/>
          <w:szCs w:val="24"/>
        </w:rPr>
        <w:t xml:space="preserve"> </w:t>
      </w:r>
      <w:r w:rsidR="00B1093F" w:rsidRPr="00EE6149">
        <w:rPr>
          <w:rFonts w:ascii="Times New Roman" w:hAnsi="Times New Roman" w:cs="Times New Roman"/>
          <w:sz w:val="24"/>
          <w:szCs w:val="24"/>
        </w:rPr>
        <w:t xml:space="preserve">There are two </w:t>
      </w:r>
      <w:r w:rsidR="004B3700" w:rsidRPr="00EE6149">
        <w:rPr>
          <w:rFonts w:ascii="Times New Roman" w:hAnsi="Times New Roman" w:cs="Times New Roman"/>
          <w:sz w:val="24"/>
          <w:szCs w:val="24"/>
        </w:rPr>
        <w:t>suggestions</w:t>
      </w:r>
      <w:r w:rsidR="00B1093F" w:rsidRPr="00EE6149">
        <w:rPr>
          <w:rFonts w:ascii="Times New Roman" w:hAnsi="Times New Roman" w:cs="Times New Roman"/>
          <w:sz w:val="24"/>
          <w:szCs w:val="24"/>
        </w:rPr>
        <w:t xml:space="preserve"> one ought to consider that use of body language and </w:t>
      </w:r>
      <w:r w:rsidR="004B3700" w:rsidRPr="00EE6149">
        <w:rPr>
          <w:rFonts w:ascii="Times New Roman" w:hAnsi="Times New Roman" w:cs="Times New Roman"/>
          <w:sz w:val="24"/>
          <w:szCs w:val="24"/>
        </w:rPr>
        <w:t>powerful words.</w:t>
      </w:r>
      <w:r w:rsidRPr="00EE6149">
        <w:rPr>
          <w:rFonts w:ascii="Times New Roman" w:hAnsi="Times New Roman" w:cs="Times New Roman"/>
          <w:sz w:val="24"/>
          <w:szCs w:val="24"/>
        </w:rPr>
        <w:t xml:space="preserve"> </w:t>
      </w:r>
    </w:p>
    <w:p w:rsidR="00EE6149" w:rsidRPr="00EE6149" w:rsidRDefault="00CD7D80" w:rsidP="00EE6149">
      <w:pPr>
        <w:spacing w:line="480" w:lineRule="auto"/>
        <w:ind w:firstLine="720"/>
        <w:jc w:val="both"/>
        <w:rPr>
          <w:rFonts w:ascii="Times New Roman" w:hAnsi="Times New Roman" w:cs="Times New Roman"/>
          <w:sz w:val="24"/>
          <w:szCs w:val="24"/>
        </w:rPr>
      </w:pPr>
      <w:r w:rsidRPr="00EE6149">
        <w:rPr>
          <w:rFonts w:ascii="Times New Roman" w:hAnsi="Times New Roman" w:cs="Times New Roman"/>
          <w:sz w:val="24"/>
          <w:szCs w:val="24"/>
        </w:rPr>
        <w:t>Th</w:t>
      </w:r>
      <w:r>
        <w:rPr>
          <w:rFonts w:ascii="Times New Roman" w:hAnsi="Times New Roman" w:cs="Times New Roman"/>
          <w:sz w:val="24"/>
          <w:szCs w:val="24"/>
        </w:rPr>
        <w:t>e first</w:t>
      </w:r>
      <w:r w:rsidRPr="00EE6149">
        <w:rPr>
          <w:rFonts w:ascii="Times New Roman" w:hAnsi="Times New Roman" w:cs="Times New Roman"/>
          <w:sz w:val="24"/>
          <w:szCs w:val="24"/>
        </w:rPr>
        <w:t xml:space="preserve"> proposal about the use of body language: to improve business communication that will lead to increase in sales. Strong marketing skills rest on one's ability to back up their powerful words with physical actions that project honesty, confidence, and openness. That helps to foster trust and increases the desire to react cooperatively to consent. </w:t>
      </w:r>
    </w:p>
    <w:p w:rsidR="00EE6149" w:rsidRPr="00EE6149" w:rsidRDefault="00CD7D80" w:rsidP="00EE6149">
      <w:pPr>
        <w:spacing w:line="480" w:lineRule="auto"/>
        <w:ind w:firstLine="720"/>
        <w:jc w:val="both"/>
        <w:rPr>
          <w:rFonts w:ascii="Times New Roman" w:hAnsi="Times New Roman" w:cs="Times New Roman"/>
          <w:sz w:val="24"/>
          <w:szCs w:val="24"/>
        </w:rPr>
      </w:pPr>
      <w:r w:rsidRPr="00EE6149">
        <w:rPr>
          <w:rFonts w:ascii="Times New Roman" w:hAnsi="Times New Roman" w:cs="Times New Roman"/>
          <w:sz w:val="24"/>
          <w:szCs w:val="24"/>
        </w:rPr>
        <w:t>According to study from language experts Gengo and some psychologists, non-verbal communication and body language have a more significant effect on a conversation than the actual or powerful words that one say.</w:t>
      </w:r>
    </w:p>
    <w:p w:rsidR="00EE6149" w:rsidRDefault="00EE6149" w:rsidP="00EE6149">
      <w:pPr>
        <w:spacing w:line="480" w:lineRule="auto"/>
        <w:ind w:firstLine="720"/>
        <w:jc w:val="both"/>
        <w:rPr>
          <w:rFonts w:ascii="Times New Roman" w:hAnsi="Times New Roman" w:cs="Times New Roman"/>
          <w:sz w:val="24"/>
          <w:szCs w:val="24"/>
        </w:rPr>
      </w:pPr>
    </w:p>
    <w:p w:rsidR="00EE6149" w:rsidRDefault="00CD7D80" w:rsidP="00EE6149">
      <w:pPr>
        <w:spacing w:line="480" w:lineRule="auto"/>
        <w:ind w:firstLine="720"/>
        <w:jc w:val="both"/>
        <w:rPr>
          <w:rFonts w:ascii="Times New Roman" w:hAnsi="Times New Roman" w:cs="Times New Roman"/>
          <w:sz w:val="24"/>
          <w:szCs w:val="24"/>
        </w:rPr>
      </w:pPr>
      <w:r w:rsidRPr="00EE6149">
        <w:rPr>
          <w:rFonts w:ascii="Times New Roman" w:hAnsi="Times New Roman" w:cs="Times New Roman"/>
          <w:sz w:val="24"/>
          <w:szCs w:val="24"/>
        </w:rPr>
        <w:lastRenderedPageBreak/>
        <w:t xml:space="preserve">More than 55% of messages are channeled through nonverbal cue like posture and gesture, and studies have proven that the accurate gauge of anyone’s true intentions and attitudes is through their body language more than their choice of words and tone of their voice. Several studies have highlighted that humans are 80% more likely to recall information that was communicated to them both visually and orally. </w:t>
      </w:r>
    </w:p>
    <w:p w:rsidR="00EE6149" w:rsidRDefault="00CD7D80" w:rsidP="00EE6149">
      <w:pPr>
        <w:spacing w:line="480" w:lineRule="auto"/>
        <w:ind w:firstLine="720"/>
        <w:jc w:val="both"/>
        <w:rPr>
          <w:rFonts w:ascii="Times New Roman" w:hAnsi="Times New Roman" w:cs="Times New Roman"/>
          <w:sz w:val="24"/>
          <w:szCs w:val="24"/>
        </w:rPr>
      </w:pPr>
      <w:r w:rsidRPr="00EE6149">
        <w:rPr>
          <w:rFonts w:ascii="Times New Roman" w:hAnsi="Times New Roman" w:cs="Times New Roman"/>
          <w:sz w:val="24"/>
          <w:szCs w:val="24"/>
        </w:rPr>
        <w:t>Below are some methods on how to improve body language and non-verbal communication to increase one's rate of success and be on top of the game:</w:t>
      </w:r>
    </w:p>
    <w:p w:rsidR="00EE6149" w:rsidRDefault="00CD7D80" w:rsidP="00EE6149">
      <w:pPr>
        <w:pStyle w:val="ListParagraph"/>
        <w:numPr>
          <w:ilvl w:val="0"/>
          <w:numId w:val="1"/>
        </w:numPr>
        <w:spacing w:line="480" w:lineRule="auto"/>
        <w:jc w:val="both"/>
        <w:rPr>
          <w:rFonts w:ascii="Times New Roman" w:hAnsi="Times New Roman" w:cs="Times New Roman"/>
          <w:sz w:val="24"/>
          <w:szCs w:val="24"/>
        </w:rPr>
      </w:pPr>
      <w:r w:rsidRPr="00EE6149">
        <w:rPr>
          <w:rFonts w:ascii="Times New Roman" w:hAnsi="Times New Roman" w:cs="Times New Roman"/>
          <w:i/>
          <w:sz w:val="24"/>
          <w:szCs w:val="24"/>
        </w:rPr>
        <w:t>Perfect the handshake</w:t>
      </w:r>
      <w:r w:rsidRPr="00EE6149">
        <w:rPr>
          <w:rFonts w:ascii="Times New Roman" w:hAnsi="Times New Roman" w:cs="Times New Roman"/>
          <w:sz w:val="24"/>
          <w:szCs w:val="24"/>
        </w:rPr>
        <w:t xml:space="preserve">. Researchers from the University of Chicago have published a collection of studies affirming that any handshake whether floppy or firm promotes honesty, makes individuals feel comfortable, and increases the behavior for cooperation that leads to deal-making (Mehrabian, Albert. </w:t>
      </w:r>
      <w:r w:rsidRPr="00EE6149">
        <w:rPr>
          <w:rFonts w:ascii="Times New Roman" w:hAnsi="Times New Roman" w:cs="Times New Roman"/>
          <w:i/>
          <w:iCs/>
          <w:sz w:val="24"/>
          <w:szCs w:val="24"/>
        </w:rPr>
        <w:t>Nonverbal communication</w:t>
      </w:r>
      <w:r w:rsidRPr="00EE6149">
        <w:rPr>
          <w:rFonts w:ascii="Times New Roman" w:hAnsi="Times New Roman" w:cs="Times New Roman"/>
          <w:sz w:val="24"/>
          <w:szCs w:val="24"/>
        </w:rPr>
        <w:t>. Routledge, 2017).</w:t>
      </w:r>
    </w:p>
    <w:p w:rsidR="00EE6149" w:rsidRDefault="00CD7D80" w:rsidP="00EE6149">
      <w:pPr>
        <w:pStyle w:val="ListParagraph"/>
        <w:numPr>
          <w:ilvl w:val="0"/>
          <w:numId w:val="1"/>
        </w:numPr>
        <w:spacing w:line="480" w:lineRule="auto"/>
        <w:jc w:val="both"/>
        <w:rPr>
          <w:rFonts w:ascii="Times New Roman" w:hAnsi="Times New Roman" w:cs="Times New Roman"/>
          <w:sz w:val="24"/>
          <w:szCs w:val="24"/>
        </w:rPr>
      </w:pPr>
      <w:r w:rsidRPr="00EE6149">
        <w:rPr>
          <w:rFonts w:ascii="Times New Roman" w:hAnsi="Times New Roman" w:cs="Times New Roman"/>
          <w:i/>
          <w:sz w:val="24"/>
          <w:szCs w:val="24"/>
        </w:rPr>
        <w:t>Maintain friendly eye contact</w:t>
      </w:r>
      <w:r w:rsidRPr="00EE6149">
        <w:rPr>
          <w:rFonts w:ascii="Times New Roman" w:hAnsi="Times New Roman" w:cs="Times New Roman"/>
          <w:sz w:val="24"/>
          <w:szCs w:val="24"/>
        </w:rPr>
        <w:t>. The eyes are the windows to the soul. Truly, one of the most influential tools of communication is eye contact between two people, since it conveys sincerity, trust, and openness.</w:t>
      </w:r>
    </w:p>
    <w:p w:rsidR="00EE6149" w:rsidRPr="00EE6149" w:rsidRDefault="00CD7D80" w:rsidP="00EE6149">
      <w:pPr>
        <w:pStyle w:val="ListParagraph"/>
        <w:numPr>
          <w:ilvl w:val="0"/>
          <w:numId w:val="1"/>
        </w:numPr>
        <w:spacing w:line="480" w:lineRule="auto"/>
        <w:jc w:val="both"/>
        <w:rPr>
          <w:rFonts w:ascii="Times New Roman" w:hAnsi="Times New Roman" w:cs="Times New Roman"/>
          <w:sz w:val="24"/>
          <w:szCs w:val="24"/>
        </w:rPr>
      </w:pPr>
      <w:r w:rsidRPr="00EE6149">
        <w:rPr>
          <w:rFonts w:ascii="Times New Roman" w:hAnsi="Times New Roman" w:cs="Times New Roman"/>
          <w:i/>
          <w:sz w:val="24"/>
          <w:szCs w:val="24"/>
        </w:rPr>
        <w:t>Beware of one’s facial expressions.</w:t>
      </w:r>
      <w:r w:rsidRPr="00EE6149">
        <w:rPr>
          <w:rFonts w:ascii="Times New Roman" w:hAnsi="Times New Roman" w:cs="Times New Roman"/>
          <w:sz w:val="24"/>
          <w:szCs w:val="24"/>
        </w:rPr>
        <w:t xml:space="preserve"> In business communication, for example, negotiation setting one's facial expression will be under scrutiny, so they should aim to make sure that they improve the positive verbal cue they are giving. Clients will always be looking to see that our physical gesture mirrors our words. </w:t>
      </w:r>
    </w:p>
    <w:p w:rsidR="0064750A" w:rsidRPr="00EE6149" w:rsidRDefault="0064750A" w:rsidP="00EE6149">
      <w:pPr>
        <w:spacing w:line="480" w:lineRule="auto"/>
        <w:ind w:firstLine="720"/>
        <w:jc w:val="both"/>
        <w:rPr>
          <w:rFonts w:ascii="Times New Roman" w:hAnsi="Times New Roman" w:cs="Times New Roman"/>
          <w:sz w:val="24"/>
          <w:szCs w:val="24"/>
        </w:rPr>
      </w:pPr>
    </w:p>
    <w:p w:rsidR="00EE6149" w:rsidRDefault="00EE6149" w:rsidP="00EE6149">
      <w:pPr>
        <w:spacing w:line="480" w:lineRule="auto"/>
        <w:ind w:firstLine="720"/>
        <w:jc w:val="both"/>
        <w:rPr>
          <w:rFonts w:ascii="Times New Roman" w:hAnsi="Times New Roman" w:cs="Times New Roman"/>
          <w:sz w:val="24"/>
          <w:szCs w:val="24"/>
        </w:rPr>
      </w:pPr>
    </w:p>
    <w:p w:rsidR="00EE6149" w:rsidRDefault="00CD7D80" w:rsidP="00EE614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Secondly, when</w:t>
      </w:r>
      <w:r w:rsidR="00B2775A" w:rsidRPr="00EE6149">
        <w:rPr>
          <w:rFonts w:ascii="Times New Roman" w:hAnsi="Times New Roman" w:cs="Times New Roman"/>
          <w:sz w:val="24"/>
          <w:szCs w:val="24"/>
        </w:rPr>
        <w:t xml:space="preserve"> using powerful words, the following are strategies can be used to increase the chances of making business communication effective.</w:t>
      </w:r>
    </w:p>
    <w:p w:rsidR="00EE6149" w:rsidRDefault="00CD7D80" w:rsidP="00EE6149">
      <w:pPr>
        <w:pStyle w:val="ListParagraph"/>
        <w:numPr>
          <w:ilvl w:val="0"/>
          <w:numId w:val="2"/>
        </w:numPr>
        <w:spacing w:line="480" w:lineRule="auto"/>
        <w:jc w:val="both"/>
        <w:rPr>
          <w:rFonts w:ascii="Times New Roman" w:hAnsi="Times New Roman" w:cs="Times New Roman"/>
          <w:sz w:val="24"/>
          <w:szCs w:val="24"/>
        </w:rPr>
      </w:pPr>
      <w:r w:rsidRPr="00EE6149">
        <w:rPr>
          <w:rFonts w:ascii="Times New Roman" w:hAnsi="Times New Roman" w:cs="Times New Roman"/>
          <w:i/>
          <w:sz w:val="24"/>
          <w:szCs w:val="24"/>
        </w:rPr>
        <w:t>Empathy is crucial:</w:t>
      </w:r>
      <w:r w:rsidRPr="00EE6149">
        <w:rPr>
          <w:rFonts w:ascii="Times New Roman" w:hAnsi="Times New Roman" w:cs="Times New Roman"/>
          <w:sz w:val="24"/>
          <w:szCs w:val="24"/>
        </w:rPr>
        <w:t xml:space="preserve"> having understanding is one of the vital elements of being an excellent communicator. It means thinking about the words or communication from the point of view of the receiver. It involves focusing on what a customer wants to learn due to the result of our communication, not what am supposed to tell them. Empathy </w:t>
      </w:r>
      <w:r w:rsidR="00171EFC" w:rsidRPr="00EE6149">
        <w:rPr>
          <w:rFonts w:ascii="Times New Roman" w:hAnsi="Times New Roman" w:cs="Times New Roman"/>
          <w:sz w:val="24"/>
          <w:szCs w:val="24"/>
        </w:rPr>
        <w:t>is about proving that one cares about the situation of the other person.</w:t>
      </w:r>
      <w:r w:rsidR="00350A0D" w:rsidRPr="00EE6149">
        <w:rPr>
          <w:rFonts w:ascii="Times New Roman" w:hAnsi="Times New Roman" w:cs="Times New Roman"/>
          <w:sz w:val="24"/>
          <w:szCs w:val="24"/>
        </w:rPr>
        <w:t xml:space="preserve"> Empathy is an essential part of an emotional connection. Thus, when using powerful words to have empathy and emotional connection when apologizing to customers</w:t>
      </w:r>
      <w:r w:rsidRPr="00EE6149">
        <w:rPr>
          <w:rFonts w:ascii="Times New Roman" w:hAnsi="Times New Roman" w:cs="Times New Roman"/>
          <w:color w:val="222222"/>
          <w:sz w:val="24"/>
          <w:szCs w:val="24"/>
          <w:shd w:val="clear" w:color="auto" w:fill="FFFFFF"/>
        </w:rPr>
        <w:t xml:space="preserve"> (</w:t>
      </w:r>
      <w:r w:rsidRPr="00EE6149">
        <w:rPr>
          <w:rFonts w:ascii="Times New Roman" w:hAnsi="Times New Roman" w:cs="Times New Roman"/>
          <w:sz w:val="24"/>
          <w:szCs w:val="24"/>
        </w:rPr>
        <w:t>Barrett, Deborah J. "Strong communication skills a must for today’s leaders." </w:t>
      </w:r>
      <w:r w:rsidRPr="00EE6149">
        <w:rPr>
          <w:rFonts w:ascii="Times New Roman" w:hAnsi="Times New Roman" w:cs="Times New Roman"/>
          <w:i/>
          <w:iCs/>
          <w:sz w:val="24"/>
          <w:szCs w:val="24"/>
        </w:rPr>
        <w:t>Handbook of business strategy</w:t>
      </w:r>
      <w:r w:rsidRPr="00EE6149">
        <w:rPr>
          <w:rFonts w:ascii="Times New Roman" w:hAnsi="Times New Roman" w:cs="Times New Roman"/>
          <w:sz w:val="24"/>
          <w:szCs w:val="24"/>
        </w:rPr>
        <w:t> pg.390).</w:t>
      </w:r>
    </w:p>
    <w:p w:rsidR="00EE6149" w:rsidRDefault="00CD7D80" w:rsidP="00EE6149">
      <w:pPr>
        <w:pStyle w:val="ListParagraph"/>
        <w:numPr>
          <w:ilvl w:val="0"/>
          <w:numId w:val="2"/>
        </w:numPr>
        <w:spacing w:line="480" w:lineRule="auto"/>
        <w:jc w:val="both"/>
        <w:rPr>
          <w:rFonts w:ascii="Times New Roman" w:hAnsi="Times New Roman" w:cs="Times New Roman"/>
          <w:sz w:val="24"/>
          <w:szCs w:val="24"/>
        </w:rPr>
      </w:pPr>
      <w:r w:rsidRPr="00EE6149">
        <w:rPr>
          <w:rFonts w:ascii="Times New Roman" w:hAnsi="Times New Roman" w:cs="Times New Roman"/>
          <w:i/>
          <w:sz w:val="24"/>
          <w:szCs w:val="24"/>
        </w:rPr>
        <w:t>Think before communicating.</w:t>
      </w:r>
      <w:r w:rsidRPr="00EE6149">
        <w:rPr>
          <w:rFonts w:ascii="Times New Roman" w:hAnsi="Times New Roman" w:cs="Times New Roman"/>
          <w:sz w:val="24"/>
          <w:szCs w:val="24"/>
        </w:rPr>
        <w:t xml:space="preserve"> Quick responses, whether via electronic methods or verbal, cannot be effective and might even lead to misunderstanding. Though a timely response is imperative, it is critical to think for a few minutes about </w:t>
      </w:r>
      <w:r w:rsidR="00B05D01" w:rsidRPr="00EE6149">
        <w:rPr>
          <w:rFonts w:ascii="Times New Roman" w:hAnsi="Times New Roman" w:cs="Times New Roman"/>
          <w:sz w:val="24"/>
          <w:szCs w:val="24"/>
        </w:rPr>
        <w:t>the words</w:t>
      </w:r>
      <w:r w:rsidRPr="00EE6149">
        <w:rPr>
          <w:rFonts w:ascii="Times New Roman" w:hAnsi="Times New Roman" w:cs="Times New Roman"/>
          <w:sz w:val="24"/>
          <w:szCs w:val="24"/>
        </w:rPr>
        <w:t xml:space="preserve"> one wants to say before uttering them.</w:t>
      </w:r>
    </w:p>
    <w:p w:rsidR="00B05D01" w:rsidRPr="00EE6149" w:rsidRDefault="00CD7D80" w:rsidP="00EE6149">
      <w:pPr>
        <w:pStyle w:val="ListParagraph"/>
        <w:numPr>
          <w:ilvl w:val="0"/>
          <w:numId w:val="2"/>
        </w:numPr>
        <w:spacing w:line="480" w:lineRule="auto"/>
        <w:jc w:val="both"/>
        <w:rPr>
          <w:rFonts w:ascii="Times New Roman" w:hAnsi="Times New Roman" w:cs="Times New Roman"/>
          <w:sz w:val="24"/>
          <w:szCs w:val="24"/>
        </w:rPr>
      </w:pPr>
      <w:r w:rsidRPr="00EE6149">
        <w:rPr>
          <w:rFonts w:ascii="Times New Roman" w:hAnsi="Times New Roman" w:cs="Times New Roman"/>
          <w:i/>
          <w:sz w:val="24"/>
          <w:szCs w:val="24"/>
        </w:rPr>
        <w:t>O</w:t>
      </w:r>
      <w:r w:rsidR="002A2292" w:rsidRPr="00EE6149">
        <w:rPr>
          <w:rFonts w:ascii="Times New Roman" w:hAnsi="Times New Roman" w:cs="Times New Roman"/>
          <w:i/>
          <w:sz w:val="24"/>
          <w:szCs w:val="24"/>
        </w:rPr>
        <w:t>ne ought to be clear.</w:t>
      </w:r>
      <w:r w:rsidR="002A2292" w:rsidRPr="00EE6149">
        <w:rPr>
          <w:rFonts w:ascii="Times New Roman" w:hAnsi="Times New Roman" w:cs="Times New Roman"/>
          <w:sz w:val="24"/>
          <w:szCs w:val="24"/>
        </w:rPr>
        <w:t xml:space="preserve"> It appears obvious, but not every person is clear in their communications. Sometime, people might try to avoid taking a definite stand on a topic or avoid "bad news." Consequently, the best method to avoid confusion is to say what one means by framing their message in a way that will be readily understood by all receivers. </w:t>
      </w:r>
      <w:bookmarkStart w:id="0" w:name="_GoBack"/>
      <w:bookmarkEnd w:id="0"/>
    </w:p>
    <w:p w:rsidR="00EE6149" w:rsidRDefault="00EE6149" w:rsidP="00EE6149">
      <w:pPr>
        <w:spacing w:line="480" w:lineRule="auto"/>
        <w:jc w:val="both"/>
        <w:rPr>
          <w:rFonts w:ascii="Times New Roman" w:hAnsi="Times New Roman" w:cs="Times New Roman"/>
          <w:sz w:val="24"/>
          <w:szCs w:val="24"/>
        </w:rPr>
      </w:pPr>
    </w:p>
    <w:p w:rsidR="00EE6149" w:rsidRDefault="00EE6149" w:rsidP="00EE6149">
      <w:pPr>
        <w:spacing w:line="480" w:lineRule="auto"/>
        <w:jc w:val="both"/>
        <w:rPr>
          <w:rFonts w:ascii="Times New Roman" w:hAnsi="Times New Roman" w:cs="Times New Roman"/>
          <w:sz w:val="24"/>
          <w:szCs w:val="24"/>
        </w:rPr>
      </w:pPr>
    </w:p>
    <w:p w:rsidR="00B05D01" w:rsidRPr="00EE6149" w:rsidRDefault="00CD7D80" w:rsidP="00EE6149">
      <w:pPr>
        <w:spacing w:line="480" w:lineRule="auto"/>
        <w:jc w:val="center"/>
        <w:rPr>
          <w:rFonts w:ascii="Times New Roman" w:hAnsi="Times New Roman" w:cs="Times New Roman"/>
          <w:sz w:val="24"/>
          <w:szCs w:val="24"/>
        </w:rPr>
      </w:pPr>
      <w:r w:rsidRPr="00EE6149">
        <w:rPr>
          <w:rFonts w:ascii="Times New Roman" w:hAnsi="Times New Roman" w:cs="Times New Roman"/>
          <w:sz w:val="24"/>
          <w:szCs w:val="24"/>
        </w:rPr>
        <w:lastRenderedPageBreak/>
        <w:t>Work cited</w:t>
      </w:r>
    </w:p>
    <w:p w:rsidR="00EE6149" w:rsidRPr="00EE6149" w:rsidRDefault="00CD7D80" w:rsidP="00EE6149">
      <w:pPr>
        <w:spacing w:line="480" w:lineRule="auto"/>
        <w:ind w:firstLine="720"/>
        <w:jc w:val="both"/>
        <w:rPr>
          <w:rFonts w:ascii="Times New Roman" w:hAnsi="Times New Roman" w:cs="Times New Roman"/>
          <w:sz w:val="24"/>
          <w:szCs w:val="24"/>
        </w:rPr>
      </w:pPr>
      <w:r w:rsidRPr="00EE6149">
        <w:rPr>
          <w:rFonts w:ascii="Times New Roman" w:hAnsi="Times New Roman" w:cs="Times New Roman"/>
          <w:sz w:val="24"/>
          <w:szCs w:val="24"/>
        </w:rPr>
        <w:t>Barrett, Deborah J. "Strong communication skills a must for today’s leaders." </w:t>
      </w:r>
      <w:r w:rsidRPr="00EE6149">
        <w:rPr>
          <w:rFonts w:ascii="Times New Roman" w:hAnsi="Times New Roman" w:cs="Times New Roman"/>
          <w:i/>
          <w:iCs/>
          <w:sz w:val="24"/>
          <w:szCs w:val="24"/>
        </w:rPr>
        <w:t>Handbook of business strategy</w:t>
      </w:r>
      <w:r w:rsidRPr="00EE6149">
        <w:rPr>
          <w:rFonts w:ascii="Times New Roman" w:hAnsi="Times New Roman" w:cs="Times New Roman"/>
          <w:sz w:val="24"/>
          <w:szCs w:val="24"/>
        </w:rPr>
        <w:t> 7.1 (2006): 385-390.</w:t>
      </w:r>
    </w:p>
    <w:p w:rsidR="00EE6149" w:rsidRPr="00EE6149" w:rsidRDefault="00CD7D80" w:rsidP="00EE6149">
      <w:pPr>
        <w:spacing w:line="480" w:lineRule="auto"/>
        <w:ind w:firstLine="720"/>
        <w:jc w:val="both"/>
        <w:rPr>
          <w:rFonts w:ascii="Times New Roman" w:hAnsi="Times New Roman" w:cs="Times New Roman"/>
          <w:sz w:val="24"/>
          <w:szCs w:val="24"/>
        </w:rPr>
      </w:pPr>
      <w:r w:rsidRPr="00EE6149">
        <w:rPr>
          <w:rFonts w:ascii="Times New Roman" w:hAnsi="Times New Roman" w:cs="Times New Roman"/>
          <w:sz w:val="24"/>
          <w:szCs w:val="24"/>
        </w:rPr>
        <w:t>Mehrabian, Albert. </w:t>
      </w:r>
      <w:r w:rsidRPr="00EE6149">
        <w:rPr>
          <w:rFonts w:ascii="Times New Roman" w:hAnsi="Times New Roman" w:cs="Times New Roman"/>
          <w:i/>
          <w:iCs/>
          <w:sz w:val="24"/>
          <w:szCs w:val="24"/>
        </w:rPr>
        <w:t>Nonverbal communication</w:t>
      </w:r>
      <w:r w:rsidRPr="00EE6149">
        <w:rPr>
          <w:rFonts w:ascii="Times New Roman" w:hAnsi="Times New Roman" w:cs="Times New Roman"/>
          <w:sz w:val="24"/>
          <w:szCs w:val="24"/>
        </w:rPr>
        <w:t>. Routledge, 2017.</w:t>
      </w:r>
    </w:p>
    <w:sectPr w:rsidR="00EE6149" w:rsidRPr="00EE6149" w:rsidSect="00CF49D6">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28ED7D9" w15:done="0"/>
  <w15:commentEx w15:paraId="23632366" w15:done="0"/>
  <w15:commentEx w15:paraId="71E94A48" w15:done="0"/>
  <w15:commentEx w15:paraId="1F39448E" w15:done="0"/>
  <w15:commentEx w15:paraId="7CBB83C4" w15:done="0"/>
  <w15:commentEx w15:paraId="0535AE54" w15:done="0"/>
  <w15:commentEx w15:paraId="2A24CA8C" w15:done="0"/>
  <w15:commentEx w15:paraId="4FEB428F" w15:done="0"/>
  <w15:commentEx w15:paraId="534FCEFE" w15:done="0"/>
  <w15:commentEx w15:paraId="64E6A5E3" w15:done="0"/>
  <w15:commentEx w15:paraId="06A6D945" w15:done="0"/>
  <w15:commentEx w15:paraId="27EBE119" w15:done="0"/>
  <w15:commentEx w15:paraId="5AF6BCC8" w15:done="0"/>
  <w15:commentEx w15:paraId="029412D1" w15:done="0"/>
  <w15:commentEx w15:paraId="10BDD062" w15:done="0"/>
  <w15:commentEx w15:paraId="6A6F8E54" w15:done="0"/>
  <w15:commentEx w15:paraId="2CD19AB8" w15:done="0"/>
  <w15:commentEx w15:paraId="49B73E44" w15:done="0"/>
  <w15:commentEx w15:paraId="0F1EFCE9" w15:done="0"/>
  <w15:commentEx w15:paraId="2FCEFCE0" w15:done="0"/>
  <w15:commentEx w15:paraId="18749C70" w15:done="0"/>
  <w15:commentEx w15:paraId="216815E8" w15:done="0"/>
  <w15:commentEx w15:paraId="3268AA1B" w15:done="0"/>
  <w15:commentEx w15:paraId="663EA3BE" w15:done="0"/>
  <w15:commentEx w15:paraId="700B34DB" w15:done="0"/>
  <w15:commentEx w15:paraId="761B8C06" w15:done="0"/>
  <w15:commentEx w15:paraId="090ECE37" w15:done="0"/>
  <w15:commentEx w15:paraId="075CC84D" w15:done="0"/>
  <w15:commentEx w15:paraId="5C91AEE7" w15:done="0"/>
  <w15:commentEx w15:paraId="4A373478" w15:done="0"/>
  <w15:commentEx w15:paraId="6C112FD3" w15:done="0"/>
  <w15:commentEx w15:paraId="2F66138F" w15:done="0"/>
  <w15:commentEx w15:paraId="45191E9B" w15:done="0"/>
  <w15:commentEx w15:paraId="2D25D1E8" w15:done="0"/>
  <w15:commentEx w15:paraId="10F793C9" w15:done="0"/>
  <w15:commentEx w15:paraId="556FDF3E" w15:done="0"/>
  <w15:commentEx w15:paraId="1FD2BCFA" w15:done="0"/>
  <w15:commentEx w15:paraId="72B13A03" w15:done="0"/>
  <w15:commentEx w15:paraId="41766905" w15:done="0"/>
  <w15:commentEx w15:paraId="6E0C7FFC" w15:done="0"/>
  <w15:commentEx w15:paraId="2B65A287" w15:done="0"/>
  <w15:commentEx w15:paraId="45437266" w15:done="0"/>
  <w15:commentEx w15:paraId="7587CB31" w15:done="0"/>
  <w15:commentEx w15:paraId="72F9D715" w15:done="0"/>
  <w15:commentEx w15:paraId="37E1C2F6" w15:done="0"/>
  <w15:commentEx w15:paraId="2B78552A" w15:done="0"/>
  <w15:commentEx w15:paraId="0AB77FD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5ACE" w:rsidRDefault="000F5ACE">
      <w:pPr>
        <w:spacing w:after="0" w:line="240" w:lineRule="auto"/>
      </w:pPr>
      <w:r>
        <w:separator/>
      </w:r>
    </w:p>
  </w:endnote>
  <w:endnote w:type="continuationSeparator" w:id="0">
    <w:p w:rsidR="000F5ACE" w:rsidRDefault="000F5A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5ACE" w:rsidRDefault="000F5ACE">
      <w:pPr>
        <w:spacing w:after="0" w:line="240" w:lineRule="auto"/>
      </w:pPr>
      <w:r>
        <w:separator/>
      </w:r>
    </w:p>
  </w:footnote>
  <w:footnote w:type="continuationSeparator" w:id="0">
    <w:p w:rsidR="000F5ACE" w:rsidRDefault="000F5A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2665497"/>
      <w:docPartObj>
        <w:docPartGallery w:val="Page Numbers (Top of Page)"/>
        <w:docPartUnique/>
      </w:docPartObj>
    </w:sdtPr>
    <w:sdtEndPr>
      <w:rPr>
        <w:rFonts w:ascii="Times New Roman" w:hAnsi="Times New Roman" w:cs="Times New Roman"/>
        <w:noProof/>
        <w:sz w:val="24"/>
        <w:szCs w:val="24"/>
      </w:rPr>
    </w:sdtEndPr>
    <w:sdtContent>
      <w:p w:rsidR="00EE6149" w:rsidRPr="00EE6149" w:rsidRDefault="00CD7D80">
        <w:pPr>
          <w:pStyle w:val="Header"/>
          <w:jc w:val="right"/>
          <w:rPr>
            <w:rFonts w:ascii="Times New Roman" w:hAnsi="Times New Roman" w:cs="Times New Roman"/>
            <w:sz w:val="24"/>
            <w:szCs w:val="24"/>
          </w:rPr>
        </w:pPr>
        <w:r w:rsidRPr="00EE6149">
          <w:rPr>
            <w:rFonts w:ascii="Times New Roman" w:hAnsi="Times New Roman" w:cs="Times New Roman"/>
            <w:sz w:val="24"/>
            <w:szCs w:val="24"/>
          </w:rPr>
          <w:t xml:space="preserve">Surname </w:t>
        </w:r>
        <w:r w:rsidR="00CF49D6" w:rsidRPr="00EE6149">
          <w:rPr>
            <w:rFonts w:ascii="Times New Roman" w:hAnsi="Times New Roman" w:cs="Times New Roman"/>
            <w:sz w:val="24"/>
            <w:szCs w:val="24"/>
          </w:rPr>
          <w:fldChar w:fldCharType="begin"/>
        </w:r>
        <w:r w:rsidRPr="00EE6149">
          <w:rPr>
            <w:rFonts w:ascii="Times New Roman" w:hAnsi="Times New Roman" w:cs="Times New Roman"/>
            <w:sz w:val="24"/>
            <w:szCs w:val="24"/>
          </w:rPr>
          <w:instrText xml:space="preserve"> PAGE   \* MERGEFORMAT </w:instrText>
        </w:r>
        <w:r w:rsidR="00CF49D6" w:rsidRPr="00EE6149">
          <w:rPr>
            <w:rFonts w:ascii="Times New Roman" w:hAnsi="Times New Roman" w:cs="Times New Roman"/>
            <w:sz w:val="24"/>
            <w:szCs w:val="24"/>
          </w:rPr>
          <w:fldChar w:fldCharType="separate"/>
        </w:r>
        <w:r w:rsidR="009B3280">
          <w:rPr>
            <w:rFonts w:ascii="Times New Roman" w:hAnsi="Times New Roman" w:cs="Times New Roman"/>
            <w:noProof/>
            <w:sz w:val="24"/>
            <w:szCs w:val="24"/>
          </w:rPr>
          <w:t>1</w:t>
        </w:r>
        <w:r w:rsidR="00CF49D6" w:rsidRPr="00EE6149">
          <w:rPr>
            <w:rFonts w:ascii="Times New Roman" w:hAnsi="Times New Roman" w:cs="Times New Roman"/>
            <w:noProof/>
            <w:sz w:val="24"/>
            <w:szCs w:val="24"/>
          </w:rPr>
          <w:fldChar w:fldCharType="end"/>
        </w:r>
      </w:p>
    </w:sdtContent>
  </w:sdt>
  <w:p w:rsidR="00EE6149" w:rsidRDefault="00EE614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3F1BBA"/>
    <w:multiLevelType w:val="hybridMultilevel"/>
    <w:tmpl w:val="DDD25C80"/>
    <w:lvl w:ilvl="0" w:tplc="39A87406">
      <w:start w:val="1"/>
      <w:numFmt w:val="bullet"/>
      <w:lvlText w:val=""/>
      <w:lvlJc w:val="left"/>
      <w:pPr>
        <w:ind w:left="1440" w:hanging="360"/>
      </w:pPr>
      <w:rPr>
        <w:rFonts w:ascii="Symbol" w:hAnsi="Symbol" w:hint="default"/>
      </w:rPr>
    </w:lvl>
    <w:lvl w:ilvl="1" w:tplc="A254FCF0" w:tentative="1">
      <w:start w:val="1"/>
      <w:numFmt w:val="bullet"/>
      <w:lvlText w:val="o"/>
      <w:lvlJc w:val="left"/>
      <w:pPr>
        <w:ind w:left="2160" w:hanging="360"/>
      </w:pPr>
      <w:rPr>
        <w:rFonts w:ascii="Courier New" w:hAnsi="Courier New" w:cs="Courier New" w:hint="default"/>
      </w:rPr>
    </w:lvl>
    <w:lvl w:ilvl="2" w:tplc="26FA8DF4" w:tentative="1">
      <w:start w:val="1"/>
      <w:numFmt w:val="bullet"/>
      <w:lvlText w:val=""/>
      <w:lvlJc w:val="left"/>
      <w:pPr>
        <w:ind w:left="2880" w:hanging="360"/>
      </w:pPr>
      <w:rPr>
        <w:rFonts w:ascii="Wingdings" w:hAnsi="Wingdings" w:hint="default"/>
      </w:rPr>
    </w:lvl>
    <w:lvl w:ilvl="3" w:tplc="497204B4" w:tentative="1">
      <w:start w:val="1"/>
      <w:numFmt w:val="bullet"/>
      <w:lvlText w:val=""/>
      <w:lvlJc w:val="left"/>
      <w:pPr>
        <w:ind w:left="3600" w:hanging="360"/>
      </w:pPr>
      <w:rPr>
        <w:rFonts w:ascii="Symbol" w:hAnsi="Symbol" w:hint="default"/>
      </w:rPr>
    </w:lvl>
    <w:lvl w:ilvl="4" w:tplc="B882FBBA" w:tentative="1">
      <w:start w:val="1"/>
      <w:numFmt w:val="bullet"/>
      <w:lvlText w:val="o"/>
      <w:lvlJc w:val="left"/>
      <w:pPr>
        <w:ind w:left="4320" w:hanging="360"/>
      </w:pPr>
      <w:rPr>
        <w:rFonts w:ascii="Courier New" w:hAnsi="Courier New" w:cs="Courier New" w:hint="default"/>
      </w:rPr>
    </w:lvl>
    <w:lvl w:ilvl="5" w:tplc="C9EACEFA" w:tentative="1">
      <w:start w:val="1"/>
      <w:numFmt w:val="bullet"/>
      <w:lvlText w:val=""/>
      <w:lvlJc w:val="left"/>
      <w:pPr>
        <w:ind w:left="5040" w:hanging="360"/>
      </w:pPr>
      <w:rPr>
        <w:rFonts w:ascii="Wingdings" w:hAnsi="Wingdings" w:hint="default"/>
      </w:rPr>
    </w:lvl>
    <w:lvl w:ilvl="6" w:tplc="C1C08FE8" w:tentative="1">
      <w:start w:val="1"/>
      <w:numFmt w:val="bullet"/>
      <w:lvlText w:val=""/>
      <w:lvlJc w:val="left"/>
      <w:pPr>
        <w:ind w:left="5760" w:hanging="360"/>
      </w:pPr>
      <w:rPr>
        <w:rFonts w:ascii="Symbol" w:hAnsi="Symbol" w:hint="default"/>
      </w:rPr>
    </w:lvl>
    <w:lvl w:ilvl="7" w:tplc="1BD29A32" w:tentative="1">
      <w:start w:val="1"/>
      <w:numFmt w:val="bullet"/>
      <w:lvlText w:val="o"/>
      <w:lvlJc w:val="left"/>
      <w:pPr>
        <w:ind w:left="6480" w:hanging="360"/>
      </w:pPr>
      <w:rPr>
        <w:rFonts w:ascii="Courier New" w:hAnsi="Courier New" w:cs="Courier New" w:hint="default"/>
      </w:rPr>
    </w:lvl>
    <w:lvl w:ilvl="8" w:tplc="1B2815F0" w:tentative="1">
      <w:start w:val="1"/>
      <w:numFmt w:val="bullet"/>
      <w:lvlText w:val=""/>
      <w:lvlJc w:val="left"/>
      <w:pPr>
        <w:ind w:left="7200" w:hanging="360"/>
      </w:pPr>
      <w:rPr>
        <w:rFonts w:ascii="Wingdings" w:hAnsi="Wingdings" w:hint="default"/>
      </w:rPr>
    </w:lvl>
  </w:abstractNum>
  <w:abstractNum w:abstractNumId="1">
    <w:nsid w:val="51B84FE8"/>
    <w:multiLevelType w:val="hybridMultilevel"/>
    <w:tmpl w:val="9D3C9682"/>
    <w:lvl w:ilvl="0" w:tplc="8340A042">
      <w:start w:val="1"/>
      <w:numFmt w:val="bullet"/>
      <w:lvlText w:val=""/>
      <w:lvlJc w:val="left"/>
      <w:pPr>
        <w:ind w:left="1440" w:hanging="360"/>
      </w:pPr>
      <w:rPr>
        <w:rFonts w:ascii="Symbol" w:hAnsi="Symbol" w:hint="default"/>
      </w:rPr>
    </w:lvl>
    <w:lvl w:ilvl="1" w:tplc="6F4C41C0" w:tentative="1">
      <w:start w:val="1"/>
      <w:numFmt w:val="bullet"/>
      <w:lvlText w:val="o"/>
      <w:lvlJc w:val="left"/>
      <w:pPr>
        <w:ind w:left="2160" w:hanging="360"/>
      </w:pPr>
      <w:rPr>
        <w:rFonts w:ascii="Courier New" w:hAnsi="Courier New" w:cs="Courier New" w:hint="default"/>
      </w:rPr>
    </w:lvl>
    <w:lvl w:ilvl="2" w:tplc="E33C393E" w:tentative="1">
      <w:start w:val="1"/>
      <w:numFmt w:val="bullet"/>
      <w:lvlText w:val=""/>
      <w:lvlJc w:val="left"/>
      <w:pPr>
        <w:ind w:left="2880" w:hanging="360"/>
      </w:pPr>
      <w:rPr>
        <w:rFonts w:ascii="Wingdings" w:hAnsi="Wingdings" w:hint="default"/>
      </w:rPr>
    </w:lvl>
    <w:lvl w:ilvl="3" w:tplc="6C0A3538" w:tentative="1">
      <w:start w:val="1"/>
      <w:numFmt w:val="bullet"/>
      <w:lvlText w:val=""/>
      <w:lvlJc w:val="left"/>
      <w:pPr>
        <w:ind w:left="3600" w:hanging="360"/>
      </w:pPr>
      <w:rPr>
        <w:rFonts w:ascii="Symbol" w:hAnsi="Symbol" w:hint="default"/>
      </w:rPr>
    </w:lvl>
    <w:lvl w:ilvl="4" w:tplc="04AC7D14" w:tentative="1">
      <w:start w:val="1"/>
      <w:numFmt w:val="bullet"/>
      <w:lvlText w:val="o"/>
      <w:lvlJc w:val="left"/>
      <w:pPr>
        <w:ind w:left="4320" w:hanging="360"/>
      </w:pPr>
      <w:rPr>
        <w:rFonts w:ascii="Courier New" w:hAnsi="Courier New" w:cs="Courier New" w:hint="default"/>
      </w:rPr>
    </w:lvl>
    <w:lvl w:ilvl="5" w:tplc="EB6C2ED0" w:tentative="1">
      <w:start w:val="1"/>
      <w:numFmt w:val="bullet"/>
      <w:lvlText w:val=""/>
      <w:lvlJc w:val="left"/>
      <w:pPr>
        <w:ind w:left="5040" w:hanging="360"/>
      </w:pPr>
      <w:rPr>
        <w:rFonts w:ascii="Wingdings" w:hAnsi="Wingdings" w:hint="default"/>
      </w:rPr>
    </w:lvl>
    <w:lvl w:ilvl="6" w:tplc="2FE238B4" w:tentative="1">
      <w:start w:val="1"/>
      <w:numFmt w:val="bullet"/>
      <w:lvlText w:val=""/>
      <w:lvlJc w:val="left"/>
      <w:pPr>
        <w:ind w:left="5760" w:hanging="360"/>
      </w:pPr>
      <w:rPr>
        <w:rFonts w:ascii="Symbol" w:hAnsi="Symbol" w:hint="default"/>
      </w:rPr>
    </w:lvl>
    <w:lvl w:ilvl="7" w:tplc="CB46F782" w:tentative="1">
      <w:start w:val="1"/>
      <w:numFmt w:val="bullet"/>
      <w:lvlText w:val="o"/>
      <w:lvlJc w:val="left"/>
      <w:pPr>
        <w:ind w:left="6480" w:hanging="360"/>
      </w:pPr>
      <w:rPr>
        <w:rFonts w:ascii="Courier New" w:hAnsi="Courier New" w:cs="Courier New" w:hint="default"/>
      </w:rPr>
    </w:lvl>
    <w:lvl w:ilvl="8" w:tplc="FD02F734"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B4642"/>
    <w:rsid w:val="000F5ACE"/>
    <w:rsid w:val="00171EFC"/>
    <w:rsid w:val="001B4642"/>
    <w:rsid w:val="001B58DF"/>
    <w:rsid w:val="00267780"/>
    <w:rsid w:val="00272DFE"/>
    <w:rsid w:val="002A2292"/>
    <w:rsid w:val="00312B33"/>
    <w:rsid w:val="00350A0D"/>
    <w:rsid w:val="004B3700"/>
    <w:rsid w:val="00551EE6"/>
    <w:rsid w:val="0064750A"/>
    <w:rsid w:val="006631DB"/>
    <w:rsid w:val="00877E2A"/>
    <w:rsid w:val="008A2D9D"/>
    <w:rsid w:val="00971245"/>
    <w:rsid w:val="00976F00"/>
    <w:rsid w:val="009B3280"/>
    <w:rsid w:val="009E0CEF"/>
    <w:rsid w:val="00A025E7"/>
    <w:rsid w:val="00B05D01"/>
    <w:rsid w:val="00B1093F"/>
    <w:rsid w:val="00B2775A"/>
    <w:rsid w:val="00BA4484"/>
    <w:rsid w:val="00CC6EF4"/>
    <w:rsid w:val="00CD1A6E"/>
    <w:rsid w:val="00CD7D80"/>
    <w:rsid w:val="00CF132E"/>
    <w:rsid w:val="00CF49D6"/>
    <w:rsid w:val="00D54898"/>
    <w:rsid w:val="00EE6149"/>
    <w:rsid w:val="00FD3235"/>
    <w:rsid w:val="00FD456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9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149"/>
  </w:style>
  <w:style w:type="paragraph" w:styleId="Footer">
    <w:name w:val="footer"/>
    <w:basedOn w:val="Normal"/>
    <w:link w:val="FooterChar"/>
    <w:uiPriority w:val="99"/>
    <w:unhideWhenUsed/>
    <w:rsid w:val="00EE61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149"/>
  </w:style>
  <w:style w:type="paragraph" w:styleId="ListParagraph">
    <w:name w:val="List Paragraph"/>
    <w:basedOn w:val="Normal"/>
    <w:uiPriority w:val="34"/>
    <w:qFormat/>
    <w:rsid w:val="00EE6149"/>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F49D6"/>
    <w:pPr>
      <w:spacing w:line="240" w:lineRule="auto"/>
    </w:pPr>
    <w:rPr>
      <w:sz w:val="20"/>
      <w:szCs w:val="20"/>
    </w:rPr>
  </w:style>
  <w:style w:type="character" w:customStyle="1" w:styleId="CommentTextChar">
    <w:name w:val="Comment Text Char"/>
    <w:basedOn w:val="DefaultParagraphFont"/>
    <w:link w:val="CommentText"/>
    <w:uiPriority w:val="99"/>
    <w:semiHidden/>
    <w:rsid w:val="00CF49D6"/>
    <w:rPr>
      <w:sz w:val="20"/>
      <w:szCs w:val="20"/>
    </w:rPr>
  </w:style>
  <w:style w:type="paragraph" w:styleId="BalloonText">
    <w:name w:val="Balloon Text"/>
    <w:basedOn w:val="Normal"/>
    <w:link w:val="BalloonTextChar"/>
    <w:uiPriority w:val="99"/>
    <w:semiHidden/>
    <w:unhideWhenUsed/>
    <w:rsid w:val="00CD1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A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149"/>
  </w:style>
  <w:style w:type="paragraph" w:styleId="Footer">
    <w:name w:val="footer"/>
    <w:basedOn w:val="Normal"/>
    <w:link w:val="FooterChar"/>
    <w:uiPriority w:val="99"/>
    <w:unhideWhenUsed/>
    <w:rsid w:val="00EE61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149"/>
  </w:style>
  <w:style w:type="paragraph" w:styleId="ListParagraph">
    <w:name w:val="List Paragraph"/>
    <w:basedOn w:val="Normal"/>
    <w:uiPriority w:val="34"/>
    <w:qFormat/>
    <w:rsid w:val="00EE6149"/>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D1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A6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hp ProBook 4530 User</cp:lastModifiedBy>
  <cp:revision>2</cp:revision>
  <dcterms:created xsi:type="dcterms:W3CDTF">2018-03-27T09:25:00Z</dcterms:created>
  <dcterms:modified xsi:type="dcterms:W3CDTF">2018-03-27T09:25:00Z</dcterms:modified>
</cp:coreProperties>
</file>